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56" w:rsidRDefault="00EF3056" w:rsidP="0071132B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r w:rsidRPr="0071132B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 xml:space="preserve">Michael Murray – The </w:t>
      </w:r>
      <w:r w:rsidR="00A30E4A" w:rsidRPr="0071132B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Caring</w:t>
      </w:r>
      <w:r w:rsidRPr="0071132B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 xml:space="preserve"> Cobbler</w:t>
      </w:r>
    </w:p>
    <w:p w:rsidR="00082D20" w:rsidRDefault="00082D20" w:rsidP="00116ADC">
      <w:pPr>
        <w:shd w:val="clear" w:color="auto" w:fill="FFFFFF" w:themeFill="background1"/>
        <w:rPr>
          <w:rFonts w:ascii="Helvetica" w:hAnsi="Helvetica" w:cs="Helvetica"/>
          <w:i/>
          <w:color w:val="222222"/>
          <w:sz w:val="24"/>
          <w:szCs w:val="24"/>
          <w:shd w:val="clear" w:color="auto" w:fill="FFFFFF"/>
        </w:rPr>
      </w:pPr>
    </w:p>
    <w:p w:rsidR="00116ADC" w:rsidRPr="00082D20" w:rsidRDefault="00116ADC" w:rsidP="00116ADC">
      <w:pPr>
        <w:shd w:val="clear" w:color="auto" w:fill="FFFFFF" w:themeFill="background1"/>
        <w:rPr>
          <w:rFonts w:ascii="Helvetica" w:hAnsi="Helvetica" w:cs="Helvetica"/>
          <w:color w:val="222222"/>
          <w:shd w:val="clear" w:color="auto" w:fill="FFFFFF"/>
        </w:rPr>
      </w:pPr>
      <w:r w:rsidRPr="00082D20">
        <w:rPr>
          <w:rFonts w:ascii="Helvetica" w:hAnsi="Helvetica" w:cs="Helvetica"/>
          <w:i/>
          <w:color w:val="222222"/>
          <w:shd w:val="clear" w:color="auto" w:fill="FFFFFF"/>
        </w:rPr>
        <w:t>‘…The cobbler took my hand and place two shillings into it…Patting me on the head…he added some advice: “You don’t need to tell the nuns about your two shillings”. We both smiled and off I went.</w:t>
      </w:r>
      <w:r w:rsidRPr="00082D20">
        <w:rPr>
          <w:rFonts w:ascii="Helvetica" w:hAnsi="Helvetica" w:cs="Helvetica"/>
          <w:color w:val="222222"/>
          <w:shd w:val="clear" w:color="auto" w:fill="FFFFFF"/>
        </w:rPr>
        <w:t>’</w:t>
      </w:r>
    </w:p>
    <w:p w:rsidR="00082D20" w:rsidRDefault="00082D20" w:rsidP="00387A4E">
      <w:pPr>
        <w:rPr>
          <w:rFonts w:ascii="Helvetica" w:hAnsi="Helvetica" w:cs="Helvetica"/>
          <w:color w:val="222222"/>
          <w:shd w:val="clear" w:color="auto" w:fill="FFFFFF"/>
        </w:rPr>
      </w:pPr>
    </w:p>
    <w:p w:rsidR="00502646" w:rsidRPr="00082D20" w:rsidRDefault="00ED20FA" w:rsidP="00387A4E">
      <w:pPr>
        <w:rPr>
          <w:rFonts w:ascii="Helvetica" w:hAnsi="Helvetica" w:cs="Helvetica"/>
          <w:color w:val="222222"/>
          <w:shd w:val="clear" w:color="auto" w:fill="FFFFFF"/>
        </w:rPr>
      </w:pPr>
      <w:r w:rsidRPr="00082D20">
        <w:rPr>
          <w:rFonts w:ascii="Helvetica" w:hAnsi="Helvetica" w:cs="Helvetica"/>
          <w:noProof/>
          <w:color w:val="222222"/>
          <w:shd w:val="clear" w:color="auto" w:fill="FFFFFF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14500" cy="1778635"/>
            <wp:effectExtent l="0" t="0" r="0" b="0"/>
            <wp:wrapTight wrapText="bothSides">
              <wp:wrapPolygon edited="0">
                <wp:start x="0" y="0"/>
                <wp:lineTo x="0" y="21284"/>
                <wp:lineTo x="21360" y="21284"/>
                <wp:lineTo x="213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6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5C8C" w:rsidRPr="00082D20">
        <w:rPr>
          <w:rFonts w:ascii="Helvetica" w:hAnsi="Helvetica" w:cs="Helvetica"/>
          <w:color w:val="222222"/>
          <w:shd w:val="clear" w:color="auto" w:fill="FFFFFF"/>
        </w:rPr>
        <w:t>Thanks to</w:t>
      </w:r>
      <w:r w:rsidR="00217BF8" w:rsidRPr="00082D20">
        <w:rPr>
          <w:rFonts w:ascii="Helvetica" w:hAnsi="Helvetica" w:cs="Helvetica"/>
          <w:color w:val="222222"/>
          <w:shd w:val="clear" w:color="auto" w:fill="FFFFFF"/>
        </w:rPr>
        <w:t xml:space="preserve"> an email from </w:t>
      </w:r>
      <w:r w:rsidR="00410B3C">
        <w:rPr>
          <w:rFonts w:ascii="Helvetica" w:hAnsi="Helvetica" w:cs="Helvetica"/>
          <w:color w:val="222222"/>
          <w:shd w:val="clear" w:color="auto" w:fill="FFFFFF"/>
        </w:rPr>
        <w:t>Barbara</w:t>
      </w:r>
      <w:r w:rsidR="004F5C8C" w:rsidRPr="00082D20">
        <w:rPr>
          <w:rFonts w:ascii="Helvetica" w:hAnsi="Helvetica" w:cs="Helvetica"/>
          <w:color w:val="222222"/>
          <w:shd w:val="clear" w:color="auto" w:fill="FFFFFF"/>
        </w:rPr>
        <w:t xml:space="preserve"> W</w:t>
      </w:r>
      <w:r w:rsidR="00696E03" w:rsidRPr="00082D20">
        <w:rPr>
          <w:rFonts w:ascii="Helvetica" w:hAnsi="Helvetica" w:cs="Helvetica"/>
          <w:color w:val="222222"/>
          <w:shd w:val="clear" w:color="auto" w:fill="FFFFFF"/>
        </w:rPr>
        <w:t>aller</w:t>
      </w:r>
      <w:r w:rsidR="004F5C8C" w:rsidRPr="00082D20">
        <w:rPr>
          <w:rFonts w:ascii="Helvetica" w:hAnsi="Helvetica" w:cs="Helvetica"/>
          <w:color w:val="222222"/>
          <w:shd w:val="clear" w:color="auto" w:fill="FFFFFF"/>
        </w:rPr>
        <w:t xml:space="preserve">, </w:t>
      </w:r>
      <w:r w:rsidR="00696E03" w:rsidRPr="00082D20">
        <w:rPr>
          <w:rFonts w:ascii="Helvetica" w:hAnsi="Helvetica" w:cs="Helvetica"/>
          <w:color w:val="222222"/>
          <w:shd w:val="clear" w:color="auto" w:fill="FFFFFF"/>
        </w:rPr>
        <w:t>the</w:t>
      </w:r>
      <w:r w:rsidR="00A30E4A" w:rsidRPr="00082D20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502646" w:rsidRPr="00082D20">
        <w:rPr>
          <w:rFonts w:ascii="Helvetica" w:hAnsi="Helvetica" w:cs="Helvetica"/>
          <w:color w:val="222222"/>
          <w:shd w:val="clear" w:color="auto" w:fill="FFFFFF"/>
        </w:rPr>
        <w:t xml:space="preserve">big-hearted </w:t>
      </w:r>
      <w:r w:rsidR="00A30E4A" w:rsidRPr="00082D20">
        <w:rPr>
          <w:rFonts w:ascii="Helvetica" w:hAnsi="Helvetica" w:cs="Helvetica"/>
          <w:color w:val="222222"/>
          <w:shd w:val="clear" w:color="auto" w:fill="FFFFFF"/>
        </w:rPr>
        <w:t>cobble whose selfless gesture of benevolence towards a young stranger</w:t>
      </w:r>
      <w:r w:rsidR="00D43063" w:rsidRPr="00082D20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116ADC" w:rsidRPr="00082D20">
        <w:rPr>
          <w:rFonts w:ascii="Helvetica" w:hAnsi="Helvetica" w:cs="Helvetica"/>
          <w:color w:val="222222"/>
          <w:shd w:val="clear" w:color="auto" w:fill="FFFFFF"/>
        </w:rPr>
        <w:t xml:space="preserve"> - a precious memory to this day – and one </w:t>
      </w:r>
      <w:r w:rsidR="00D43063" w:rsidRPr="00082D20">
        <w:rPr>
          <w:rFonts w:ascii="Helvetica" w:hAnsi="Helvetica" w:cs="Helvetica"/>
          <w:color w:val="222222"/>
          <w:shd w:val="clear" w:color="auto" w:fill="FFFFFF"/>
        </w:rPr>
        <w:t>I related</w:t>
      </w:r>
      <w:r w:rsidR="00116ADC" w:rsidRPr="00082D20">
        <w:rPr>
          <w:rFonts w:ascii="Helvetica" w:hAnsi="Helvetica" w:cs="Helvetica"/>
          <w:color w:val="222222"/>
          <w:shd w:val="clear" w:color="auto" w:fill="FFFFFF"/>
        </w:rPr>
        <w:t xml:space="preserve"> as part of my recollections of life in St Mary’s Home (‘Cobblers and Two Shillings’), </w:t>
      </w:r>
      <w:r w:rsidR="004F5C8C" w:rsidRPr="00082D20">
        <w:rPr>
          <w:rFonts w:ascii="Helvetica" w:hAnsi="Helvetica" w:cs="Helvetica"/>
          <w:color w:val="222222"/>
          <w:shd w:val="clear" w:color="auto" w:fill="FFFFFF"/>
        </w:rPr>
        <w:t xml:space="preserve">has </w:t>
      </w:r>
      <w:r w:rsidR="00502646" w:rsidRPr="00082D20">
        <w:rPr>
          <w:rFonts w:ascii="Helvetica" w:hAnsi="Helvetica" w:cs="Helvetica"/>
          <w:color w:val="222222"/>
          <w:shd w:val="clear" w:color="auto" w:fill="FFFFFF"/>
        </w:rPr>
        <w:t xml:space="preserve">been </w:t>
      </w:r>
      <w:r w:rsidR="004F5C8C" w:rsidRPr="00082D20">
        <w:rPr>
          <w:rFonts w:ascii="Helvetica" w:hAnsi="Helvetica" w:cs="Helvetica"/>
          <w:color w:val="222222"/>
          <w:shd w:val="clear" w:color="auto" w:fill="FFFFFF"/>
        </w:rPr>
        <w:t>identif</w:t>
      </w:r>
      <w:r w:rsidR="00D81216" w:rsidRPr="00082D20">
        <w:rPr>
          <w:rFonts w:ascii="Helvetica" w:hAnsi="Helvetica" w:cs="Helvetica"/>
          <w:color w:val="222222"/>
          <w:shd w:val="clear" w:color="auto" w:fill="FFFFFF"/>
        </w:rPr>
        <w:t>ied as Michael Murray.</w:t>
      </w:r>
    </w:p>
    <w:p w:rsidR="001A7FA1" w:rsidRDefault="00502646" w:rsidP="00502646">
      <w:pPr>
        <w:rPr>
          <w:rFonts w:ascii="Helvetica" w:hAnsi="Helvetica" w:cs="Helvetica"/>
          <w:color w:val="222222"/>
          <w:shd w:val="clear" w:color="auto" w:fill="FFFFFF"/>
        </w:rPr>
      </w:pPr>
      <w:r w:rsidRPr="00082D20">
        <w:rPr>
          <w:rFonts w:ascii="Helvetica" w:hAnsi="Helvetica" w:cs="Helvetica"/>
          <w:color w:val="222222"/>
          <w:shd w:val="clear" w:color="auto" w:fill="FFFFFF"/>
        </w:rPr>
        <w:t>“Michael was the cobbler for St Mary's home and worked from a shed - known by the family as 'the hut' and located at the top of Half Moon Lane,” his granddaughter explained.</w:t>
      </w:r>
    </w:p>
    <w:p w:rsidR="00082D20" w:rsidRPr="00082D20" w:rsidRDefault="00082D20" w:rsidP="00502646">
      <w:pPr>
        <w:rPr>
          <w:rFonts w:ascii="Helvetica" w:hAnsi="Helvetica" w:cs="Helvetica"/>
          <w:color w:val="222222"/>
          <w:shd w:val="clear" w:color="auto" w:fill="FFFFFF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ED20FA" w:rsidRPr="00082D20" w:rsidTr="00082D20">
        <w:tc>
          <w:tcPr>
            <w:tcW w:w="9209" w:type="dxa"/>
          </w:tcPr>
          <w:p w:rsidR="00ED20FA" w:rsidRDefault="00082D20" w:rsidP="001A7FA1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  <w:r w:rsidRPr="00082D20">
              <w:rPr>
                <w:rFonts w:ascii="Helvetica" w:hAnsi="Helvetica" w:cs="Helvetica"/>
                <w:noProof/>
                <w:color w:val="222222"/>
                <w:shd w:val="clear" w:color="auto" w:fill="FFFFFF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5B5A627" wp14:editId="74B3EB6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715010</wp:posOffset>
                  </wp:positionV>
                  <wp:extent cx="1438275" cy="1085215"/>
                  <wp:effectExtent l="0" t="0" r="9525" b="635"/>
                  <wp:wrapTight wrapText="bothSides">
                    <wp:wrapPolygon edited="0">
                      <wp:start x="0" y="0"/>
                      <wp:lineTo x="0" y="21233"/>
                      <wp:lineTo x="21457" y="21233"/>
                      <wp:lineTo x="2145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27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20FA" w:rsidRPr="00082D20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A miner who learned to cobble at </w:t>
            </w:r>
            <w:proofErr w:type="spellStart"/>
            <w:r w:rsidR="00ED20FA" w:rsidRPr="00082D20">
              <w:rPr>
                <w:rFonts w:ascii="Helvetica" w:hAnsi="Helvetica" w:cs="Helvetica"/>
                <w:color w:val="222222"/>
                <w:shd w:val="clear" w:color="auto" w:fill="FFFFFF"/>
              </w:rPr>
              <w:t>Spennymoor</w:t>
            </w:r>
            <w:proofErr w:type="spellEnd"/>
            <w:r w:rsidR="00ED20FA" w:rsidRPr="00082D20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Settlement wh</w:t>
            </w:r>
            <w:r w:rsidR="00C34D54">
              <w:rPr>
                <w:rFonts w:ascii="Helvetica" w:hAnsi="Helvetica" w:cs="Helvetica"/>
                <w:color w:val="222222"/>
                <w:shd w:val="clear" w:color="auto" w:fill="FFFFFF"/>
              </w:rPr>
              <w:t>ere</w:t>
            </w:r>
            <w:r w:rsidR="00410B3C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he attended</w:t>
            </w:r>
            <w:r w:rsidR="00ED20FA" w:rsidRPr="00082D20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after an eye problem forced him out of the mines in 1930, Michael lived at 27 Half Moon Lane with his wife </w:t>
            </w:r>
            <w:r w:rsidR="00C34D54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Mary, known as </w:t>
            </w:r>
            <w:r w:rsidR="00410B3C">
              <w:rPr>
                <w:rFonts w:ascii="Helvetica" w:hAnsi="Helvetica" w:cs="Helvetica"/>
                <w:color w:val="222222"/>
                <w:shd w:val="clear" w:color="auto" w:fill="FFFFFF"/>
              </w:rPr>
              <w:t>Hannah,</w:t>
            </w:r>
            <w:r w:rsidR="00ED20FA" w:rsidRPr="00082D20">
              <w:rPr>
                <w:rFonts w:ascii="Helvetica" w:hAnsi="Helvetica" w:cs="Helvetica"/>
                <w:color w:val="222222"/>
                <w:shd w:val="clear" w:color="auto" w:fill="FFFFFF"/>
              </w:rPr>
              <w:t xml:space="preserve"> and their ten children; a fact that only serves to further laud the enormity of his kind act for, as a miner turned cobbler Michael could hardly have been a man of great means and, with a family of ten to provide for, could presumably have ill-afforded to express his good nature in monetary terms –yet that was just what he did!</w:t>
            </w:r>
          </w:p>
          <w:p w:rsidR="00E02C5A" w:rsidRDefault="00E02C5A" w:rsidP="001A7FA1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</w:p>
          <w:p w:rsidR="00E02C5A" w:rsidRPr="00E02C5A" w:rsidRDefault="00E02C5A" w:rsidP="00E02C5A">
            <w:pPr>
              <w:rPr>
                <w:rFonts w:ascii="Helvetica" w:hAnsi="Helvetica" w:cs="Helvetica"/>
              </w:rPr>
            </w:pPr>
            <w:r w:rsidRPr="00E02C5A">
              <w:rPr>
                <w:rFonts w:ascii="Helvetica" w:hAnsi="Helvetica" w:cs="Helvetica"/>
              </w:rPr>
              <w:t xml:space="preserve">Extract from spennymoorsettlement.co.uk: </w:t>
            </w:r>
            <w:r w:rsidRPr="00E02C5A">
              <w:rPr>
                <w:rFonts w:ascii="Helvetica" w:hAnsi="Helvetica" w:cs="Helvetica"/>
                <w:i/>
              </w:rPr>
              <w:t>‘A first priority was to give unemployed miners something creative to do with their enforced leisure.’</w:t>
            </w:r>
            <w:r w:rsidRPr="00E02C5A">
              <w:rPr>
                <w:rFonts w:ascii="Helvetica" w:hAnsi="Helvetica" w:cs="Helvetica"/>
              </w:rPr>
              <w:t xml:space="preserve"> Symbolically, as it turned out, there was an early class on shoe repairing:  </w:t>
            </w:r>
            <w:r w:rsidRPr="00E02C5A">
              <w:rPr>
                <w:rFonts w:ascii="Helvetica" w:hAnsi="Helvetica" w:cs="Helvetica"/>
                <w:i/>
              </w:rPr>
              <w:t>‘The cobblers mended many a worn-out leather sole; the Settlement went on to mend hundreds of worn-out souls.’</w:t>
            </w:r>
            <w:r w:rsidRPr="00E02C5A">
              <w:rPr>
                <w:rFonts w:ascii="Helvetica" w:hAnsi="Helvetica" w:cs="Helvetica"/>
              </w:rPr>
              <w:t xml:space="preserve"> </w:t>
            </w:r>
          </w:p>
          <w:p w:rsidR="00ED20FA" w:rsidRPr="00082D20" w:rsidRDefault="00ED20FA" w:rsidP="00502646">
            <w:pPr>
              <w:rPr>
                <w:rFonts w:ascii="Helvetica" w:hAnsi="Helvetica" w:cs="Helvetica"/>
                <w:color w:val="222222"/>
                <w:shd w:val="clear" w:color="auto" w:fill="FFFFFF"/>
              </w:rPr>
            </w:pPr>
          </w:p>
          <w:p w:rsidR="00ED20FA" w:rsidRPr="00082D20" w:rsidRDefault="00ED20FA" w:rsidP="00ED20F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082D20">
              <w:rPr>
                <w:rFonts w:ascii="Arial" w:hAnsi="Arial" w:cs="Arial"/>
                <w:color w:val="222222"/>
                <w:shd w:val="clear" w:color="auto" w:fill="FFFFFF"/>
              </w:rPr>
              <w:t xml:space="preserve">I am </w:t>
            </w:r>
            <w:r w:rsidR="00A2149C">
              <w:rPr>
                <w:rFonts w:ascii="Arial" w:hAnsi="Arial" w:cs="Arial"/>
                <w:color w:val="222222"/>
                <w:shd w:val="clear" w:color="auto" w:fill="FFFFFF"/>
              </w:rPr>
              <w:t>now in my early seventies and as</w:t>
            </w:r>
            <w:r w:rsidRPr="00082D20">
              <w:rPr>
                <w:rFonts w:ascii="Arial" w:hAnsi="Arial" w:cs="Arial"/>
                <w:color w:val="222222"/>
                <w:shd w:val="clear" w:color="auto" w:fill="FFFFFF"/>
              </w:rPr>
              <w:t xml:space="preserve"> I reflect, I believe the example set by Michael’s spontaneous, selfless act of human warmth that day significantly impacted on the psyche of the impressionable young lad I was; I have never been able to walk past a person in need or down on their luck I may happen to cross in the street. I always stop and ask them how they are, exchange a few words and part with a couple of coins. As a home boy I had no parents to care for me let alone set any examples and behaviour models I witnessed at St Mary’s were certainly not to be emulated. I am therefore convinced that a great deal</w:t>
            </w:r>
            <w:r w:rsidR="000970DE">
              <w:rPr>
                <w:rFonts w:ascii="Arial" w:hAnsi="Arial" w:cs="Arial"/>
                <w:color w:val="222222"/>
                <w:shd w:val="clear" w:color="auto" w:fill="FFFFFF"/>
              </w:rPr>
              <w:t xml:space="preserve"> of</w:t>
            </w:r>
            <w:r w:rsidRPr="00082D20">
              <w:rPr>
                <w:rFonts w:ascii="Arial" w:hAnsi="Arial" w:cs="Arial"/>
                <w:color w:val="222222"/>
                <w:shd w:val="clear" w:color="auto" w:fill="FFFFFF"/>
              </w:rPr>
              <w:t>, if not all, the credit for this</w:t>
            </w:r>
            <w:r w:rsidR="000970DE">
              <w:rPr>
                <w:rFonts w:ascii="Arial" w:hAnsi="Arial" w:cs="Arial"/>
                <w:color w:val="222222"/>
                <w:shd w:val="clear" w:color="auto" w:fill="FFFFFF"/>
              </w:rPr>
              <w:t xml:space="preserve"> trait of which I am proud</w:t>
            </w:r>
            <w:r w:rsidRPr="00082D20">
              <w:rPr>
                <w:rFonts w:ascii="Arial" w:hAnsi="Arial" w:cs="Arial"/>
                <w:color w:val="222222"/>
                <w:shd w:val="clear" w:color="auto" w:fill="FFFFFF"/>
              </w:rPr>
              <w:t xml:space="preserve"> is due to a certain kind-hearted cobbler and </w:t>
            </w:r>
            <w:proofErr w:type="spellStart"/>
            <w:r w:rsidRPr="00082D20">
              <w:rPr>
                <w:rFonts w:ascii="Arial" w:hAnsi="Arial" w:cs="Arial"/>
                <w:color w:val="222222"/>
                <w:shd w:val="clear" w:color="auto" w:fill="FFFFFF"/>
              </w:rPr>
              <w:t>a gent</w:t>
            </w:r>
            <w:proofErr w:type="spellEnd"/>
            <w:r w:rsidRPr="00082D20">
              <w:rPr>
                <w:rFonts w:ascii="Arial" w:hAnsi="Arial" w:cs="Arial"/>
                <w:color w:val="222222"/>
                <w:shd w:val="clear" w:color="auto" w:fill="FFFFFF"/>
              </w:rPr>
              <w:t xml:space="preserve">: Mr Michael Murray. </w:t>
            </w:r>
          </w:p>
          <w:p w:rsidR="00ED20FA" w:rsidRPr="00082D20" w:rsidRDefault="00ED20FA" w:rsidP="00ED20F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ED20FA" w:rsidRPr="00082D20" w:rsidRDefault="00ED20FA" w:rsidP="00ED20FA">
            <w:pPr>
              <w:rPr>
                <w:rFonts w:ascii="Arial" w:hAnsi="Arial" w:cs="Arial"/>
                <w:i/>
                <w:color w:val="222222"/>
                <w:shd w:val="clear" w:color="auto" w:fill="FFFFFF"/>
              </w:rPr>
            </w:pPr>
            <w:r w:rsidRPr="00082D20">
              <w:rPr>
                <w:rFonts w:ascii="Arial" w:hAnsi="Arial" w:cs="Arial"/>
                <w:i/>
                <w:color w:val="222222"/>
                <w:shd w:val="clear" w:color="auto" w:fill="FFFFFF"/>
              </w:rPr>
              <w:t>“Thank you, Sir, for your kindness to a home boy; if the value of the coin in itself was enormous, your gesture was priceless.”</w:t>
            </w:r>
          </w:p>
          <w:p w:rsidR="00082D20" w:rsidRDefault="00082D20" w:rsidP="00ED20FA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310A4C" w:rsidRDefault="00310A4C" w:rsidP="00ED2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ED20FA" w:rsidRPr="00310A4C" w:rsidRDefault="00ED20FA" w:rsidP="00ED20FA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310A4C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Brian Roy, 29 April 2018.</w:t>
            </w:r>
          </w:p>
          <w:p w:rsidR="00ED20FA" w:rsidRPr="00082D20" w:rsidRDefault="00ED20FA" w:rsidP="00502646">
            <w:pPr>
              <w:rPr>
                <w:rFonts w:ascii="Helvetica" w:hAnsi="Helvetica" w:cs="Helvetica"/>
                <w:b/>
                <w:color w:val="222222"/>
                <w:shd w:val="clear" w:color="auto" w:fill="FFFFFF"/>
              </w:rPr>
            </w:pPr>
          </w:p>
        </w:tc>
      </w:tr>
    </w:tbl>
    <w:p w:rsidR="00D81216" w:rsidRPr="00082D20" w:rsidRDefault="00502646" w:rsidP="00502646">
      <w:pPr>
        <w:rPr>
          <w:rFonts w:ascii="Helvetica" w:hAnsi="Helvetica" w:cs="Helvetica"/>
          <w:color w:val="222222"/>
          <w:shd w:val="clear" w:color="auto" w:fill="FFFFFF"/>
        </w:rPr>
      </w:pPr>
      <w:r w:rsidRPr="00082D20">
        <w:rPr>
          <w:rFonts w:ascii="Helvetica" w:hAnsi="Helvetica" w:cs="Helvetica"/>
          <w:color w:val="222222"/>
          <w:shd w:val="clear" w:color="auto" w:fill="FFFFFF"/>
        </w:rPr>
        <w:t xml:space="preserve"> </w:t>
      </w:r>
    </w:p>
    <w:p w:rsidR="00876734" w:rsidRPr="00310A4C" w:rsidRDefault="00082D20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310A4C">
        <w:rPr>
          <w:rFonts w:ascii="Arial" w:hAnsi="Arial" w:cs="Arial"/>
          <w:color w:val="222222"/>
          <w:sz w:val="18"/>
          <w:szCs w:val="18"/>
          <w:shd w:val="clear" w:color="auto" w:fill="FFFFFF"/>
        </w:rPr>
        <w:t>Photo of Michael l</w:t>
      </w:r>
      <w:r w:rsidR="00876734" w:rsidRPr="00310A4C">
        <w:rPr>
          <w:rFonts w:ascii="Arial" w:hAnsi="Arial" w:cs="Arial"/>
          <w:color w:val="222222"/>
          <w:sz w:val="18"/>
          <w:szCs w:val="18"/>
          <w:shd w:val="clear" w:color="auto" w:fill="FFFFFF"/>
        </w:rPr>
        <w:t>ate 1950s early 19</w:t>
      </w:r>
      <w:bookmarkStart w:id="0" w:name="_GoBack"/>
      <w:bookmarkEnd w:id="0"/>
      <w:r w:rsidR="00876734" w:rsidRPr="00310A4C">
        <w:rPr>
          <w:rFonts w:ascii="Arial" w:hAnsi="Arial" w:cs="Arial"/>
          <w:color w:val="222222"/>
          <w:sz w:val="18"/>
          <w:szCs w:val="18"/>
          <w:shd w:val="clear" w:color="auto" w:fill="FFFFFF"/>
        </w:rPr>
        <w:t>60s</w:t>
      </w:r>
    </w:p>
    <w:p w:rsidR="00DE21BD" w:rsidRPr="00310A4C" w:rsidRDefault="00082D20">
      <w:pPr>
        <w:rPr>
          <w:sz w:val="18"/>
          <w:szCs w:val="18"/>
        </w:rPr>
      </w:pPr>
      <w:r w:rsidRPr="00310A4C">
        <w:rPr>
          <w:rFonts w:ascii="Arial" w:hAnsi="Arial" w:cs="Arial"/>
          <w:color w:val="222222"/>
          <w:sz w:val="18"/>
          <w:szCs w:val="18"/>
          <w:shd w:val="clear" w:color="auto" w:fill="FFFFFF"/>
        </w:rPr>
        <w:t>Michael’s cobblers last</w:t>
      </w:r>
      <w:r w:rsidR="00387A4E" w:rsidRPr="00310A4C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sectPr w:rsidR="00DE21BD" w:rsidRPr="00310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7"/>
    <w:rsid w:val="00082D20"/>
    <w:rsid w:val="00096385"/>
    <w:rsid w:val="000970DE"/>
    <w:rsid w:val="00116ADC"/>
    <w:rsid w:val="001A7FA1"/>
    <w:rsid w:val="00217BF8"/>
    <w:rsid w:val="00310A4C"/>
    <w:rsid w:val="0031721E"/>
    <w:rsid w:val="00387A4E"/>
    <w:rsid w:val="00410B3C"/>
    <w:rsid w:val="004700A5"/>
    <w:rsid w:val="00491112"/>
    <w:rsid w:val="0049209B"/>
    <w:rsid w:val="004B30D8"/>
    <w:rsid w:val="004F5C8C"/>
    <w:rsid w:val="00502646"/>
    <w:rsid w:val="005E5817"/>
    <w:rsid w:val="0061501B"/>
    <w:rsid w:val="00696E03"/>
    <w:rsid w:val="0071132B"/>
    <w:rsid w:val="00755A79"/>
    <w:rsid w:val="00876734"/>
    <w:rsid w:val="00A2149C"/>
    <w:rsid w:val="00A30E4A"/>
    <w:rsid w:val="00C34D54"/>
    <w:rsid w:val="00D43063"/>
    <w:rsid w:val="00D81216"/>
    <w:rsid w:val="00DC61CB"/>
    <w:rsid w:val="00DE21BD"/>
    <w:rsid w:val="00DF0EC1"/>
    <w:rsid w:val="00E02C5A"/>
    <w:rsid w:val="00ED20FA"/>
    <w:rsid w:val="00EF3056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ECCE0-4061-468D-B05D-A942E8AD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67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67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876734"/>
  </w:style>
  <w:style w:type="character" w:customStyle="1" w:styleId="go">
    <w:name w:val="go"/>
    <w:basedOn w:val="DefaultParagraphFont"/>
    <w:rsid w:val="00876734"/>
  </w:style>
  <w:style w:type="character" w:customStyle="1" w:styleId="g3">
    <w:name w:val="g3"/>
    <w:basedOn w:val="DefaultParagraphFont"/>
    <w:rsid w:val="00876734"/>
  </w:style>
  <w:style w:type="character" w:customStyle="1" w:styleId="hb">
    <w:name w:val="hb"/>
    <w:basedOn w:val="DefaultParagraphFont"/>
    <w:rsid w:val="00876734"/>
  </w:style>
  <w:style w:type="character" w:customStyle="1" w:styleId="g2">
    <w:name w:val="g2"/>
    <w:basedOn w:val="DefaultParagraphFont"/>
    <w:rsid w:val="00876734"/>
  </w:style>
  <w:style w:type="table" w:styleId="TableGrid">
    <w:name w:val="Table Grid"/>
    <w:basedOn w:val="TableNormal"/>
    <w:uiPriority w:val="39"/>
    <w:rsid w:val="001A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6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14789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439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53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5</cp:revision>
  <dcterms:created xsi:type="dcterms:W3CDTF">2018-04-29T09:03:00Z</dcterms:created>
  <dcterms:modified xsi:type="dcterms:W3CDTF">2018-04-29T16:22:00Z</dcterms:modified>
</cp:coreProperties>
</file>